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3655A7">
        <w:rPr>
          <w:rFonts w:asciiTheme="minorHAnsi" w:hAnsiTheme="minorHAnsi" w:cstheme="minorHAnsi"/>
          <w:iCs/>
          <w:sz w:val="22"/>
          <w:szCs w:val="22"/>
        </w:rPr>
        <w:t>ANEXO IV</w:t>
      </w:r>
    </w:p>
    <w:p w:rsidR="00FB30DF" w:rsidRPr="003655A7" w:rsidRDefault="00FB30DF" w:rsidP="00FB30DF">
      <w:pPr>
        <w:tabs>
          <w:tab w:val="left" w:pos="3458"/>
        </w:tabs>
        <w:spacing w:line="240" w:lineRule="atLeast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655A7">
        <w:rPr>
          <w:rFonts w:asciiTheme="minorHAnsi" w:hAnsiTheme="minorHAnsi" w:cstheme="minorHAnsi"/>
          <w:bCs/>
          <w:sz w:val="22"/>
          <w:szCs w:val="22"/>
        </w:rPr>
        <w:t xml:space="preserve">Don/ Doña ……………………………………………….., con NIF…………………………, en calidad de Secretario/a de la Asociación …………………………………………………,.de conformidad con lo dispuesto en el artículo 5.1.f) la </w:t>
      </w:r>
      <w:r w:rsidRPr="003655A7">
        <w:rPr>
          <w:rFonts w:asciiTheme="minorHAnsi" w:hAnsiTheme="minorHAnsi" w:cstheme="minorHAnsi"/>
          <w:bCs/>
          <w:color w:val="000000"/>
          <w:sz w:val="22"/>
          <w:szCs w:val="22"/>
        </w:rPr>
        <w:t>Orden de la Consejería de Fomento e Infraestructuras, por la que se aprueba la convocatoria de subvenciones para la financiación del transporte público de viajeros a personas con discapacidad intelectual y profesionales en la Región de Murcia, para el ejercicio 2024,</w:t>
      </w:r>
      <w:r w:rsidRPr="003655A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B30DF" w:rsidRPr="003655A7" w:rsidRDefault="00FB30DF" w:rsidP="00FB30DF">
      <w:pPr>
        <w:tabs>
          <w:tab w:val="left" w:pos="3458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3655A7">
        <w:rPr>
          <w:rFonts w:asciiTheme="minorHAnsi" w:hAnsiTheme="minorHAnsi" w:cstheme="minorHAnsi"/>
          <w:sz w:val="22"/>
          <w:szCs w:val="22"/>
        </w:rPr>
        <w:t>CERTIFICO</w:t>
      </w:r>
    </w:p>
    <w:p w:rsidR="00FB30DF" w:rsidRPr="003655A7" w:rsidRDefault="00FB30DF" w:rsidP="00FB30DF">
      <w:pPr>
        <w:tabs>
          <w:tab w:val="left" w:pos="3458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655A7">
        <w:rPr>
          <w:rFonts w:asciiTheme="minorHAnsi" w:hAnsiTheme="minorHAnsi" w:cstheme="minorHAnsi"/>
          <w:bCs/>
          <w:sz w:val="22"/>
          <w:szCs w:val="22"/>
        </w:rPr>
        <w:t>Que esta Asociación, el n</w:t>
      </w:r>
      <w:r w:rsidRPr="003655A7">
        <w:rPr>
          <w:rFonts w:asciiTheme="minorHAnsi" w:hAnsiTheme="minorHAnsi" w:cstheme="minorHAnsi"/>
          <w:sz w:val="22"/>
          <w:szCs w:val="22"/>
        </w:rPr>
        <w:t xml:space="preserve">úmero de </w:t>
      </w:r>
      <w:r w:rsidRPr="003655A7">
        <w:rPr>
          <w:rFonts w:asciiTheme="minorHAnsi" w:hAnsiTheme="minorHAnsi" w:cstheme="minorHAnsi"/>
          <w:bCs/>
          <w:sz w:val="22"/>
          <w:szCs w:val="22"/>
        </w:rPr>
        <w:t xml:space="preserve">preparadores laborales o profesionales vinculados a programas de inserción/ integración laboral  que realicen con los correspondientes usuarios trayectos con destino a tales programas </w:t>
      </w:r>
      <w:r w:rsidRPr="003655A7">
        <w:rPr>
          <w:rFonts w:asciiTheme="minorHAnsi" w:hAnsiTheme="minorHAnsi" w:cstheme="minorHAnsi"/>
          <w:sz w:val="22"/>
          <w:szCs w:val="22"/>
        </w:rPr>
        <w:t>es de:</w:t>
      </w:r>
    </w:p>
    <w:p w:rsidR="00FB30DF" w:rsidRPr="003655A7" w:rsidRDefault="00FB30DF" w:rsidP="00FB30DF">
      <w:pPr>
        <w:tabs>
          <w:tab w:val="left" w:pos="3458"/>
        </w:tabs>
        <w:spacing w:line="24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655A7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8C2F6" wp14:editId="072C3A34">
                <wp:simplePos x="0" y="0"/>
                <wp:positionH relativeFrom="column">
                  <wp:posOffset>3779520</wp:posOffset>
                </wp:positionH>
                <wp:positionV relativeFrom="paragraph">
                  <wp:posOffset>98425</wp:posOffset>
                </wp:positionV>
                <wp:extent cx="1485900" cy="333375"/>
                <wp:effectExtent l="11430" t="6985" r="7620" b="1206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0DF" w:rsidRDefault="00FB30DF" w:rsidP="00FB30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08C2F6" id="Cuadro de texto 4" o:spid="_x0000_s1027" type="#_x0000_t202" style="position:absolute;left:0;text-align:left;margin-left:297.6pt;margin-top:7.75pt;width:11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">
                <v:textbox>
                  <w:txbxContent>
                    <w:p w:rsidR="00FB30DF" w:rsidRDefault="00FB30DF" w:rsidP="00FB30DF"/>
                  </w:txbxContent>
                </v:textbox>
              </v:shape>
            </w:pict>
          </mc:Fallback>
        </mc:AlternateContent>
      </w:r>
    </w:p>
    <w:p w:rsidR="00FB30DF" w:rsidRPr="003655A7" w:rsidRDefault="00FB30DF" w:rsidP="00FB30DF">
      <w:pPr>
        <w:tabs>
          <w:tab w:val="left" w:pos="3458"/>
        </w:tabs>
        <w:spacing w:line="24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</w:rPr>
      </w:pPr>
      <w:r w:rsidRPr="003655A7">
        <w:rPr>
          <w:rFonts w:asciiTheme="minorHAnsi" w:hAnsiTheme="minorHAnsi" w:cstheme="minorHAnsi"/>
          <w:iCs/>
          <w:sz w:val="22"/>
          <w:szCs w:val="22"/>
        </w:rPr>
        <w:tab/>
      </w:r>
      <w:r w:rsidRPr="003655A7">
        <w:rPr>
          <w:rFonts w:asciiTheme="minorHAnsi" w:hAnsiTheme="minorHAnsi" w:cstheme="minorHAnsi"/>
          <w:i/>
          <w:iCs/>
          <w:sz w:val="22"/>
          <w:szCs w:val="22"/>
        </w:rPr>
        <w:t>(Firma electrónica)</w:t>
      </w: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</w:rPr>
      </w:pPr>
    </w:p>
    <w:p w:rsidR="00FB30DF" w:rsidRPr="003655A7" w:rsidRDefault="00FB30DF" w:rsidP="00FB30DF">
      <w:p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:rsidR="00FB30DF" w:rsidRPr="003655A7" w:rsidRDefault="00FB30DF" w:rsidP="00FB30DF">
      <w:pPr>
        <w:tabs>
          <w:tab w:val="left" w:pos="3458"/>
        </w:tabs>
        <w:spacing w:line="240" w:lineRule="atLeast"/>
        <w:rPr>
          <w:rFonts w:asciiTheme="minorHAnsi" w:hAnsiTheme="minorHAnsi" w:cstheme="minorHAnsi"/>
          <w:iCs/>
          <w:sz w:val="22"/>
          <w:szCs w:val="22"/>
          <w:highlight w:val="yellow"/>
        </w:rPr>
      </w:pPr>
      <w:bookmarkStart w:id="0" w:name="_GoBack"/>
      <w:bookmarkEnd w:id="0"/>
    </w:p>
    <w:sectPr w:rsidR="00FB30DF" w:rsidRPr="003655A7" w:rsidSect="00244494">
      <w:headerReference w:type="default" r:id="rId9"/>
      <w:footerReference w:type="default" r:id="rId10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3BE" w:rsidRDefault="00E823BE" w:rsidP="0033118A">
      <w:r>
        <w:separator/>
      </w:r>
    </w:p>
  </w:endnote>
  <w:endnote w:type="continuationSeparator" w:id="0">
    <w:p w:rsidR="00E823BE" w:rsidRDefault="00E823BE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130567"/>
      <w:docPartObj>
        <w:docPartGallery w:val="Page Numbers (Bottom of Page)"/>
        <w:docPartUnique/>
      </w:docPartObj>
    </w:sdtPr>
    <w:sdtEndPr/>
    <w:sdtContent>
      <w:p w:rsidR="00DA6E0B" w:rsidRDefault="00DA6E0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681">
          <w:rPr>
            <w:noProof/>
          </w:rPr>
          <w:t>1</w:t>
        </w:r>
        <w:r>
          <w:fldChar w:fldCharType="end"/>
        </w:r>
      </w:p>
    </w:sdtContent>
  </w:sdt>
  <w:p w:rsidR="00DA6E0B" w:rsidRDefault="00DA6E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3BE" w:rsidRDefault="00E823BE" w:rsidP="0033118A">
      <w:r>
        <w:separator/>
      </w:r>
    </w:p>
  </w:footnote>
  <w:footnote w:type="continuationSeparator" w:id="0">
    <w:p w:rsidR="00E823BE" w:rsidRDefault="00E823BE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381FA4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BE"/>
    <w:rsid w:val="00047D79"/>
    <w:rsid w:val="000A6CBE"/>
    <w:rsid w:val="000A7F9C"/>
    <w:rsid w:val="000B4103"/>
    <w:rsid w:val="0013104E"/>
    <w:rsid w:val="001353E8"/>
    <w:rsid w:val="0018377E"/>
    <w:rsid w:val="0019746C"/>
    <w:rsid w:val="001F6198"/>
    <w:rsid w:val="0020548E"/>
    <w:rsid w:val="00235B81"/>
    <w:rsid w:val="00244494"/>
    <w:rsid w:val="002C71E3"/>
    <w:rsid w:val="00302E2D"/>
    <w:rsid w:val="00306402"/>
    <w:rsid w:val="0033118A"/>
    <w:rsid w:val="00381FA4"/>
    <w:rsid w:val="003B0832"/>
    <w:rsid w:val="003C26F0"/>
    <w:rsid w:val="003D0F07"/>
    <w:rsid w:val="004C3B80"/>
    <w:rsid w:val="004E7DEE"/>
    <w:rsid w:val="005271AF"/>
    <w:rsid w:val="00546BB5"/>
    <w:rsid w:val="0059437A"/>
    <w:rsid w:val="005A154B"/>
    <w:rsid w:val="005F2C71"/>
    <w:rsid w:val="00634932"/>
    <w:rsid w:val="00681F44"/>
    <w:rsid w:val="006E3224"/>
    <w:rsid w:val="00713278"/>
    <w:rsid w:val="00732025"/>
    <w:rsid w:val="00752411"/>
    <w:rsid w:val="00805E6D"/>
    <w:rsid w:val="008B55BB"/>
    <w:rsid w:val="008E3810"/>
    <w:rsid w:val="009F7E82"/>
    <w:rsid w:val="00A01ACF"/>
    <w:rsid w:val="00A30DD1"/>
    <w:rsid w:val="00A441B7"/>
    <w:rsid w:val="00A80809"/>
    <w:rsid w:val="00C44004"/>
    <w:rsid w:val="00D0196C"/>
    <w:rsid w:val="00D32C60"/>
    <w:rsid w:val="00DA6E0B"/>
    <w:rsid w:val="00DB5681"/>
    <w:rsid w:val="00DF4379"/>
    <w:rsid w:val="00E823BE"/>
    <w:rsid w:val="00EB5634"/>
    <w:rsid w:val="00ED389A"/>
    <w:rsid w:val="00EF61BF"/>
    <w:rsid w:val="00F205B8"/>
    <w:rsid w:val="00F217D2"/>
    <w:rsid w:val="00F57B54"/>
    <w:rsid w:val="00F64701"/>
    <w:rsid w:val="00F665D7"/>
    <w:rsid w:val="00FB30D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5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_jmp65s\Temp\17\70d455dc-d15a-4e85-beda-a2c915871a55_114671-10%20Consejer&#237;a%20de%20Fomento%20e%20Infraestructuras.zip.a55\08%20Consejer&#237;a%20de%20Fomento%20e%20Infraestructuras\CF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9" ma:contentTypeDescription="Crear nuevo documento." ma:contentTypeScope="" ma:versionID="496eea43d1bdf2cd991ef1ce61c76979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1e447ef244ea1bb62bf7f5796106d1ac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88AC01-00F0-4C3F-A0AF-CB509081E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1c9c8636-0486-4c9b-b75c-7b805ddaaf6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bab14156-fcf3-44e2-9c4b-c33f1f92d41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CFI.dotx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2024-04-22T16:20:00Z</dcterms:created>
  <dcterms:modified xsi:type="dcterms:W3CDTF">2024-04-22T16:21:00Z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